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E" w:rsidRPr="000A2E83" w:rsidRDefault="00F037BD" w:rsidP="00CE2054">
      <w:pPr>
        <w:jc w:val="center"/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«</w:t>
      </w:r>
      <w:r w:rsidR="00FA1E57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Январские праздники на Кавказе</w:t>
      </w:r>
      <w:r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»</w:t>
      </w:r>
      <w:r w:rsidR="00CE2054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 xml:space="preserve">: </w:t>
      </w:r>
      <w:r w:rsidR="00E35D26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br/>
        <w:t>Пятигорск – Эльбрус</w:t>
      </w:r>
      <w:r w:rsidR="0060498E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 xml:space="preserve"> –</w:t>
      </w:r>
      <w:r w:rsidR="00CE2054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Медовые водопады – Кисловодск</w:t>
      </w:r>
      <w:r w:rsidR="00266FAB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C004C2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Даты тура: 02.01.26</w:t>
      </w:r>
      <w:r w:rsidR="00D97A22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C004C2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– 06.01.26</w:t>
      </w:r>
      <w:r w:rsidR="00266FAB" w:rsidRPr="000A2E83">
        <w:rPr>
          <w:rStyle w:val="a3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/>
        </w:rPr>
        <w:t>г.</w:t>
      </w:r>
    </w:p>
    <w:tbl>
      <w:tblPr>
        <w:tblStyle w:val="a5"/>
        <w:tblW w:w="11199" w:type="dxa"/>
        <w:tblInd w:w="-1423" w:type="dxa"/>
        <w:tblLook w:val="04A0" w:firstRow="1" w:lastRow="0" w:firstColumn="1" w:lastColumn="0" w:noHBand="0" w:noVBand="1"/>
      </w:tblPr>
      <w:tblGrid>
        <w:gridCol w:w="1134"/>
        <w:gridCol w:w="10065"/>
      </w:tblGrid>
      <w:tr w:rsidR="001D1149" w:rsidTr="00F96395">
        <w:tc>
          <w:tcPr>
            <w:tcW w:w="1134" w:type="dxa"/>
          </w:tcPr>
          <w:p w:rsidR="001D1149" w:rsidRPr="003F37DA" w:rsidRDefault="00C004C2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02.01.26</w:t>
            </w:r>
          </w:p>
        </w:tc>
        <w:tc>
          <w:tcPr>
            <w:tcW w:w="10065" w:type="dxa"/>
          </w:tcPr>
          <w:p w:rsidR="001D1149" w:rsidRPr="003F37DA" w:rsidRDefault="00841DE7" w:rsidP="003F37D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.00 – О</w:t>
            </w:r>
            <w:r w:rsidR="003F4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риентировочное о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тправление группы из Брянска (</w:t>
            </w:r>
            <w:r w:rsid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гип. </w:t>
            </w:r>
            <w:r w:rsidR="00227603" w:rsidRPr="003F37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Линия-1, Самолёт).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C004C2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03.01.26</w:t>
            </w:r>
          </w:p>
        </w:tc>
        <w:tc>
          <w:tcPr>
            <w:tcW w:w="10065" w:type="dxa"/>
          </w:tcPr>
          <w:p w:rsidR="00FB547B" w:rsidRPr="003F37DA" w:rsidRDefault="00227603" w:rsidP="003F37D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Прибытие </w:t>
            </w:r>
            <w:r w:rsidR="006F71E9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группы </w:t>
            </w:r>
            <w:r w:rsidR="00086B95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Пятигорск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  </w:t>
            </w:r>
            <w:r w:rsidR="0004398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 в кафе</w:t>
            </w:r>
            <w:r w:rsidR="003F6E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города (накрытие)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FB547B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Обзорная экскурсия по Пятигорску,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городу, расположенному на Ставропольской  возвышенности, на берегах реки </w:t>
            </w:r>
            <w:proofErr w:type="spellStart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Подкумок</w:t>
            </w:r>
            <w:proofErr w:type="spellEnd"/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Вы познакомитесь с </w:t>
            </w:r>
            <w:r w:rsidR="00C74B4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историей пятигорского курорта, 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именами </w:t>
            </w:r>
            <w:r w:rsidR="00C8608C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людей,</w:t>
            </w:r>
            <w:r w:rsidR="00FB547B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создавших его и поставивших лечебные факторы на службу человека.</w:t>
            </w:r>
          </w:p>
          <w:p w:rsidR="00FB547B" w:rsidRPr="003F37DA" w:rsidRDefault="00FB547B" w:rsidP="00553F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Посещение основных достопримечательностей города, связанных с творчеством </w:t>
            </w:r>
            <w:proofErr w:type="spellStart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М.Лермонтова</w:t>
            </w:r>
            <w:proofErr w:type="spellEnd"/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Машук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главная достопримечательность и символ Пятигорска. Место знаменито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своими природными ресурсами 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рукотворными памятниками, призванными увековечить самые знаменательные события в истории края;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 Горячая (отрог горы Машук)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 её горячими минеральными источниками;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«Печальный памятник»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 дуэли М. Лермонтова;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Парк «Цветник»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 Старого города;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Озеро «Провал»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уникальное яв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ление природы, расположенное в пещере, на склоне горы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Машук;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«Грот Дианы»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созданный в 30-е годы XIX века. Лермонтов часто посещал этот грот. Даж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 за неделю до дуэли, он и его друзья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устроили здесь бал;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Каменная беседка «Эолова арфа»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 сооруженная в 1831 году (античный стиль);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Грот Лермонтова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естественная пещера в отроге горы Машук, которую обнаружи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 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 ус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тройстве </w:t>
            </w:r>
            <w:proofErr w:type="spellStart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Эммануэлевского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парка архитекторы, 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братья </w:t>
            </w:r>
            <w:proofErr w:type="spellStart"/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</w:t>
            </w:r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нардацци</w:t>
            </w:r>
            <w:proofErr w:type="spellEnd"/>
            <w:r w:rsidR="003C28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и сделали из нее грот;</w:t>
            </w:r>
          </w:p>
          <w:p w:rsidR="00DD7FC5" w:rsidRPr="00DD7FC5" w:rsidRDefault="00DD7FC5" w:rsidP="00553FA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D7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Здание Ресторации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DD7F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памятник архитектуры федерального значения, одно из первых казенных каменных построек в Пятигорске. </w:t>
            </w:r>
          </w:p>
          <w:p w:rsidR="00EB09A2" w:rsidRPr="003F37DA" w:rsidRDefault="00EB09A2" w:rsidP="00F2551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Обед в кафе города.</w:t>
            </w:r>
            <w:r w:rsidR="00B23E27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ходе обзорной экскурсии </w:t>
            </w:r>
            <w:r w:rsidR="00881D40" w:rsidRPr="00881D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предлагаем посетить Пятигорскую  канатную дорогу*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 не имеющую  опор 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(доп. плата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 400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руб</w:t>
            </w:r>
            <w:r w:rsidR="00C418CB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 w:rsidR="00881D40" w:rsidRPr="002119F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).</w:t>
            </w:r>
            <w:r w:rsidR="00881D40" w:rsidRPr="002119F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Поднимаясь наверх,</w:t>
            </w:r>
            <w:r w:rsidR="00881D40" w:rsidRPr="00881D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Вас, каждый раз будут открываться новые виды на Пятигорск и окрестности с высоты птичьего полета.</w:t>
            </w:r>
            <w:r w:rsidR="00881D40">
              <w:rPr>
                <w:rFonts w:ascii="Arial" w:hAnsi="Arial" w:cs="Arial"/>
                <w:color w:val="333333"/>
                <w:sz w:val="20"/>
                <w:szCs w:val="20"/>
                <w:shd w:val="clear" w:color="auto" w:fill="F9FEF6"/>
              </w:rPr>
              <w:t> 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BD3E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Заселение в гостиницу </w:t>
            </w:r>
            <w:r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 Пятигорск.</w:t>
            </w:r>
          </w:p>
          <w:p w:rsidR="001D1149" w:rsidRPr="00FD5CF6" w:rsidRDefault="00EB09A2" w:rsidP="003F37D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FD5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Свободное время.</w:t>
            </w:r>
            <w:r w:rsidR="00EA66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Отдых.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C004C2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04.01.26</w:t>
            </w:r>
          </w:p>
        </w:tc>
        <w:tc>
          <w:tcPr>
            <w:tcW w:w="10065" w:type="dxa"/>
          </w:tcPr>
          <w:p w:rsidR="00DB507F" w:rsidRPr="005E209F" w:rsidRDefault="00042505" w:rsidP="00421EE6">
            <w:pPr>
              <w:pStyle w:val="a6"/>
              <w:spacing w:before="0" w:beforeAutospacing="0" w:after="0" w:afterAutospacing="0"/>
              <w:rPr>
                <w:rStyle w:val="a4"/>
                <w:b w:val="0"/>
                <w:color w:val="000000" w:themeColor="text1"/>
                <w:u w:val="single"/>
              </w:rPr>
            </w:pPr>
            <w:r w:rsidRPr="003F37DA">
              <w:rPr>
                <w:b/>
                <w:bCs/>
                <w:color w:val="000000" w:themeColor="text1"/>
                <w:u w:val="single"/>
              </w:rPr>
              <w:t>Завтрак в кафе</w:t>
            </w:r>
            <w:r>
              <w:rPr>
                <w:b/>
                <w:bCs/>
                <w:color w:val="000000" w:themeColor="text1"/>
                <w:u w:val="single"/>
              </w:rPr>
              <w:t xml:space="preserve"> города (накрытие)</w:t>
            </w:r>
            <w:r w:rsidRPr="003F37DA">
              <w:rPr>
                <w:b/>
                <w:bCs/>
                <w:color w:val="000000" w:themeColor="text1"/>
                <w:u w:val="single"/>
              </w:rPr>
              <w:t>.</w:t>
            </w:r>
            <w:r w:rsidR="0043318B" w:rsidRPr="005E209F">
              <w:rPr>
                <w:rStyle w:val="a4"/>
                <w:b w:val="0"/>
                <w:color w:val="000000" w:themeColor="text1"/>
                <w:u w:val="single"/>
              </w:rPr>
              <w:br/>
            </w:r>
            <w:r w:rsidR="0043318B" w:rsidRPr="005E209F">
              <w:rPr>
                <w:rFonts w:eastAsiaTheme="minorHAnsi"/>
                <w:b/>
                <w:color w:val="000000" w:themeColor="text1"/>
                <w:lang w:eastAsia="en-US"/>
              </w:rPr>
              <w:t>Экскурсия в Приэльбрусье.</w:t>
            </w:r>
            <w:r w:rsidR="0043318B" w:rsidRPr="005E209F">
              <w:rPr>
                <w:rFonts w:eastAsiaTheme="minorHAnsi"/>
                <w:color w:val="000000" w:themeColor="text1"/>
                <w:lang w:eastAsia="en-US"/>
              </w:rPr>
              <w:t> Это самый высокогорный район России, который является крупнейшим центром туризма, альпинизма и горнолыжного спорта.</w:t>
            </w:r>
            <w:r w:rsidR="00A86D3C" w:rsidRPr="005E209F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3509A3">
              <w:rPr>
                <w:rStyle w:val="a4"/>
                <w:color w:val="000000"/>
                <w:bdr w:val="none" w:sz="0" w:space="0" w:color="auto" w:frame="1"/>
              </w:rPr>
              <w:t xml:space="preserve">Первая остановка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 xml:space="preserve"> гора </w:t>
            </w:r>
            <w:proofErr w:type="spellStart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Чегет</w:t>
            </w:r>
            <w:proofErr w:type="spellEnd"/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.</w:t>
            </w:r>
            <w:r w:rsidR="00A86D3C" w:rsidRPr="005E209F">
              <w:rPr>
                <w:color w:val="000000"/>
              </w:rPr>
              <w:t xml:space="preserve"> Здесь туристы смогут подняться на канатной дороге, которая уведет их на высоту, откуда открывается захватывающий вид на окружающие горы и ледники. С вершины </w:t>
            </w:r>
            <w:proofErr w:type="spellStart"/>
            <w:r w:rsidR="00A86D3C" w:rsidRPr="005E209F">
              <w:rPr>
                <w:color w:val="000000"/>
              </w:rPr>
              <w:t>Чегета</w:t>
            </w:r>
            <w:proofErr w:type="spellEnd"/>
            <w:r w:rsidR="00A86D3C" w:rsidRPr="005E209F">
              <w:rPr>
                <w:color w:val="000000"/>
              </w:rPr>
              <w:t xml:space="preserve"> открывается панорама на ледник Семерка, которая завораживает своей красотой: снежные вершины, яркие цветы альпийских лугов и кристально чистое небо. Это место идеально подходит для того, чтобы сделать великолепные фотографии и насладиться моментом.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Следующей локацией станет сама гора Эльбрус</w:t>
            </w:r>
            <w:r w:rsidR="003509A3">
              <w:rPr>
                <w:color w:val="000000"/>
              </w:rPr>
              <w:t> 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высочайшая вершина Европы. Подъем на канатной дорог</w:t>
            </w:r>
            <w:r w:rsidR="003509A3">
              <w:rPr>
                <w:color w:val="000000"/>
              </w:rPr>
              <w:t xml:space="preserve">е на Эльбрус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это настоящее приключение. На высоте более 3000 метров туристы окажутся среди облаков, где их встретят потрясающие виды на заснеженные пики и бескрайние ледники. Здесь можно почувствовать себя на вершине мира, наслаждаясь свежестью горного воздуха и ощущая силу природы.</w:t>
            </w:r>
            <w:r w:rsidR="00A86D3C" w:rsidRPr="005E209F">
              <w:rPr>
                <w:color w:val="000000"/>
              </w:rPr>
              <w:br/>
            </w:r>
            <w:r w:rsidR="00A86D3C" w:rsidRPr="005E209F">
              <w:rPr>
                <w:rStyle w:val="a4"/>
                <w:color w:val="000000"/>
                <w:bdr w:val="none" w:sz="0" w:space="0" w:color="auto" w:frame="1"/>
              </w:rPr>
              <w:t>Завершит день посещение Поляны Нарзанов</w:t>
            </w:r>
            <w:r w:rsidR="00A86D3C" w:rsidRPr="005E209F">
              <w:rPr>
                <w:color w:val="000000"/>
              </w:rPr>
              <w:t>, знаменитой своими целебными источниками. З</w:t>
            </w:r>
            <w:r w:rsidR="003509A3">
              <w:rPr>
                <w:color w:val="000000"/>
              </w:rPr>
              <w:t xml:space="preserve">десь можно попробовать нарзаны </w:t>
            </w:r>
            <w:r w:rsidR="003509A3" w:rsidRPr="003F37DA">
              <w:rPr>
                <w:color w:val="000000" w:themeColor="text1"/>
              </w:rPr>
              <w:t>–</w:t>
            </w:r>
            <w:r w:rsidR="00A86D3C" w:rsidRPr="005E209F">
              <w:rPr>
                <w:color w:val="000000"/>
              </w:rPr>
              <w:t xml:space="preserve"> минеральные воды, которые славятся своими лечебными свойствами. Прогулка по поляне подарит возможность насладиться тишиной и спокойствием, а также сделать несколько незабываемых снимков на фоне живописных пейзажей.</w:t>
            </w:r>
          </w:p>
          <w:p w:rsidR="001D1149" w:rsidRPr="005E209F" w:rsidRDefault="00400773" w:rsidP="00421EE6">
            <w:pPr>
              <w:numPr>
                <w:ilvl w:val="0"/>
                <w:numId w:val="5"/>
              </w:numPr>
              <w:spacing w:line="240" w:lineRule="auto"/>
              <w:ind w:left="0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 xml:space="preserve">Эльбрус: поляна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Азау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гора </w:t>
            </w:r>
            <w:proofErr w:type="spellStart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+ поляна Нарзанов (канатная дорог</w:t>
            </w:r>
            <w:r w:rsidR="007750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7750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Чегет</w:t>
            </w:r>
            <w:proofErr w:type="spellEnd"/>
            <w:r w:rsidR="007750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~1100руб/чел, Эльбрус ~27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00руб./чел. + экосбор 150руб./чел. – оплата </w:t>
            </w:r>
            <w:r w:rsidR="0048744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 желанию </w:t>
            </w:r>
            <w:r w:rsidRPr="005E209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 месте).</w:t>
            </w:r>
            <w:r w:rsidRPr="005E20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A6422" w:rsidRPr="005E20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0A6422" w:rsidRPr="005E20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Возвращение в гостиницу. Свободное время.</w:t>
            </w:r>
            <w:r w:rsidR="000A6422" w:rsidRPr="005E2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1149" w:rsidTr="00F96395">
        <w:trPr>
          <w:trHeight w:val="569"/>
        </w:trPr>
        <w:tc>
          <w:tcPr>
            <w:tcW w:w="1134" w:type="dxa"/>
          </w:tcPr>
          <w:p w:rsidR="001D1149" w:rsidRPr="003F37DA" w:rsidRDefault="00C004C2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05.01.26</w:t>
            </w:r>
          </w:p>
        </w:tc>
        <w:tc>
          <w:tcPr>
            <w:tcW w:w="10065" w:type="dxa"/>
          </w:tcPr>
          <w:p w:rsidR="001D1149" w:rsidRPr="003F37DA" w:rsidRDefault="00042505" w:rsidP="00D158DD">
            <w:pPr>
              <w:shd w:val="clear" w:color="auto" w:fill="FFFFFF"/>
              <w:spacing w:line="240" w:lineRule="auto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ru-RU"/>
              </w:rPr>
            </w:pP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Завтрак в кафе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города (накрытие)</w:t>
            </w:r>
            <w:r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Автобусная экскурсия к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Медовым водопадам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которые находятся на плато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Бермамыт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куда любил отправляться Лермонтов верхом на лошади на рассвете, чтобы полюбоваться Эльбрусом. Всего час пути, и Вы в живописнейшем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ущелье реки </w:t>
            </w:r>
            <w:proofErr w:type="spellStart"/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Аликоновка</w:t>
            </w:r>
            <w:proofErr w:type="spellEnd"/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где находятся </w:t>
            </w:r>
            <w:r w:rsidR="00D446B3" w:rsidRPr="00D44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водопадов</w:t>
            </w:r>
            <w:r w:rsidR="00D446B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Медовые водопады находятся на территории КЧР, поэтому есть возможность отведать национальную карачаевскую кухню: </w:t>
            </w:r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вкусные горячие </w:t>
            </w:r>
            <w:proofErr w:type="spellStart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хычины</w:t>
            </w:r>
            <w:proofErr w:type="spellEnd"/>
            <w:r w:rsidR="00DD2533" w:rsidRPr="00D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хачапури, осетинские пироги.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После прогулки  по водопадам   посещение  «Чайного  домика»,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где вам предложат продегустировать  и  приобрести  местный благоухающий мед и лучшие сорта высокогорных чаев, а также крайне необычное варенье из еловых шишек, имбиря, сирени и прочих неожиданных продуктов. </w:t>
            </w:r>
            <w:r w:rsidR="00AC7D82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Переезд в г. Кисл</w:t>
            </w:r>
            <w:r w:rsid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оводск </w:t>
            </w:r>
            <w:r w:rsidR="00D158DD" w:rsidRPr="00D158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 город солнца и нарзанов»</w:t>
            </w:r>
            <w:r w:rsidR="00D158DD" w:rsidRPr="00D158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Обед в кафе города.</w:t>
            </w:r>
            <w:r w:rsidR="00DD4668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3B74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Посещение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основных достопримечательностей: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Гора Кольцо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памятник природа и место, связанное с пребыванием </w:t>
            </w:r>
            <w:proofErr w:type="spellStart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М.Лермонтова</w:t>
            </w:r>
            <w:proofErr w:type="spellEnd"/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Кавказе.</w:t>
            </w:r>
            <w:r w:rsidR="00F351AA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Кисловодская крепость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образец русского фортификационного искусства.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Свято-Никольский собор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храм, посвящ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енный Николаю Чудотворцу (1883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1888 гг.) Высота пятиглавого храма 54 метра.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Курортный парк</w:t>
            </w:r>
            <w:r w:rsidR="003B0661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0661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– 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заложенный генералом А.П. Ермоловым в 1823 г., уни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 по ландшафту и рельефу и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неповторимо красив. Парк считается лечебным не только потому, что в нем бьют источники нарзана. Здесь воздух чист и свеж, радуют глаз неповторимые уголки природы, умело взращенные рукой человека.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EC21BD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Нарзанная галерея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21BD" w:rsidRPr="003F37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старейшее и красивейшее место города с несколькими питьевыми бюветами, к которыми подведены общий, су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льфатный и доломитный нарзаны. Дегустация </w:t>
            </w:r>
            <w:r w:rsidR="00EC21BD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минеральной воды 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«Нарзан».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Колоннада</w:t>
            </w:r>
            <w:r w:rsidR="00F351AA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="00DD2533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полукруглое сооружение, притягивающее взоры своим нарядным видом, располагается вблизи Нарзанной галереи и является главным входом в Курортный парк.</w:t>
            </w:r>
            <w:r w:rsidR="00060C60" w:rsidRPr="003F37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F351A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 для прогулки по Курортному бульвару и </w:t>
            </w:r>
            <w:r w:rsidR="00DD2533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приобретения сувениров. </w:t>
            </w:r>
            <w:r w:rsidR="008F13FA" w:rsidRPr="003F37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="003B0661"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Отъезд группы домой.</w:t>
            </w:r>
            <w:r w:rsidR="003B0661"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1D1149" w:rsidTr="00F96395">
        <w:tc>
          <w:tcPr>
            <w:tcW w:w="1134" w:type="dxa"/>
          </w:tcPr>
          <w:p w:rsidR="001D1149" w:rsidRPr="003F37DA" w:rsidRDefault="00C004C2" w:rsidP="003F37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06.01.26</w:t>
            </w:r>
          </w:p>
        </w:tc>
        <w:tc>
          <w:tcPr>
            <w:tcW w:w="10065" w:type="dxa"/>
          </w:tcPr>
          <w:p w:rsidR="001D1149" w:rsidRPr="003F37DA" w:rsidRDefault="00086B95" w:rsidP="003F37DA">
            <w:pPr>
              <w:spacing w:line="240" w:lineRule="auto"/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3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Возвращение группы домой во второй половине дня.</w:t>
            </w:r>
            <w:r w:rsidRPr="003F37DA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1149" w:rsidRDefault="001D1149" w:rsidP="00266FAB">
      <w:pPr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50A" w:rsidRDefault="00B3150A" w:rsidP="009B4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6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Стоимость тура при двухместном и трехместном размещении: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B4D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взрослые</w:t>
      </w:r>
      <w:r w:rsidR="00B33D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дети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C5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 </w:t>
      </w:r>
      <w:r w:rsidR="008446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74F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26 500</w:t>
      </w:r>
      <w:bookmarkStart w:id="0" w:name="_GoBack"/>
      <w:bookmarkEnd w:id="0"/>
      <w:r w:rsidR="004A1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руб./чел.</w:t>
      </w:r>
    </w:p>
    <w:p w:rsidR="00B3150A" w:rsidRDefault="00B3150A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A48" w:rsidRPr="00BB7A48" w:rsidRDefault="00BB7A48" w:rsidP="00BB7A4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стоимость входит:</w:t>
      </w:r>
    </w:p>
    <w:p w:rsidR="00BB7A48" w:rsidRP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проезд на </w:t>
      </w:r>
      <w:r w:rsidR="00B315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туристическом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автобусе евро-класса</w:t>
      </w: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12260" w:rsidRPr="00BB7A48" w:rsidRDefault="00C12260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2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экскурсовода-групповода на 3 дня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B7A48" w:rsidRPr="00BB7A48" w:rsidRDefault="00BB7A48" w:rsidP="00BB7A4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проживание в гостинице (2 ночи),</w:t>
      </w:r>
    </w:p>
    <w:p w:rsidR="007F19D1" w:rsidRDefault="009C3E10" w:rsidP="003C1546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питание: 3 завтрака, 2</w:t>
      </w:r>
      <w:r w:rsidR="00595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обеда,</w:t>
      </w:r>
    </w:p>
    <w:p w:rsidR="00E21123" w:rsidRPr="00E21123" w:rsidRDefault="007F19D1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7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экскурсионная программа, входные билеты в</w:t>
      </w:r>
      <w:r w:rsid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объеме согласно программе тура,</w:t>
      </w:r>
    </w:p>
    <w:p w:rsidR="007F19D1" w:rsidRPr="00D1722F" w:rsidRDefault="00E21123" w:rsidP="007F19D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1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страхование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119F9" w:rsidRPr="00D172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F71387" w:rsidRPr="00D1722F" w:rsidRDefault="00F36FDA" w:rsidP="00D1722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 xml:space="preserve">Туроператор 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оставляет за собой право на внесение изменений в порядок посещения экскурсионных объектов или замену их на равноценные,</w:t>
      </w:r>
      <w:r w:rsidR="003C1546" w:rsidRPr="003C1546">
        <w:rPr>
          <w:rFonts w:ascii="inherit" w:eastAsia="Times New Roman" w:hAnsi="inherit" w:cs="Arial"/>
          <w:color w:val="666666"/>
          <w:sz w:val="20"/>
          <w:szCs w:val="20"/>
          <w:bdr w:val="none" w:sz="0" w:space="0" w:color="auto" w:frame="1"/>
          <w:lang w:eastAsia="ru-RU"/>
        </w:rPr>
        <w:t> </w:t>
      </w:r>
      <w:r w:rsidR="003C1546" w:rsidRPr="003C1546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не меняя при эт</w:t>
      </w:r>
      <w:r w:rsidR="00D1722F">
        <w:rPr>
          <w:rFonts w:ascii="inherit" w:eastAsia="Times New Roman" w:hAnsi="inherit" w:cs="Arial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ом объема предоставляемых услуг.</w:t>
      </w:r>
    </w:p>
    <w:sectPr w:rsidR="00F71387" w:rsidRPr="00D1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7E7"/>
    <w:multiLevelType w:val="multilevel"/>
    <w:tmpl w:val="9BD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64DD0"/>
    <w:multiLevelType w:val="multilevel"/>
    <w:tmpl w:val="BC7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85A57"/>
    <w:multiLevelType w:val="multilevel"/>
    <w:tmpl w:val="1E48F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E5E65"/>
    <w:multiLevelType w:val="multilevel"/>
    <w:tmpl w:val="3F52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14D"/>
    <w:multiLevelType w:val="multilevel"/>
    <w:tmpl w:val="099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16F30"/>
    <w:multiLevelType w:val="multilevel"/>
    <w:tmpl w:val="C1F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3123C"/>
    <w:multiLevelType w:val="multilevel"/>
    <w:tmpl w:val="78B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3"/>
    <w:rsid w:val="00001382"/>
    <w:rsid w:val="000310D6"/>
    <w:rsid w:val="000332D8"/>
    <w:rsid w:val="00042505"/>
    <w:rsid w:val="0004398A"/>
    <w:rsid w:val="000562DB"/>
    <w:rsid w:val="00060C60"/>
    <w:rsid w:val="00066ED3"/>
    <w:rsid w:val="000710AF"/>
    <w:rsid w:val="00076709"/>
    <w:rsid w:val="00080933"/>
    <w:rsid w:val="00086B95"/>
    <w:rsid w:val="00095F34"/>
    <w:rsid w:val="00096D17"/>
    <w:rsid w:val="000A0277"/>
    <w:rsid w:val="000A2392"/>
    <w:rsid w:val="000A2E83"/>
    <w:rsid w:val="000A5AE0"/>
    <w:rsid w:val="000A6422"/>
    <w:rsid w:val="000B0414"/>
    <w:rsid w:val="000B10B7"/>
    <w:rsid w:val="000F2573"/>
    <w:rsid w:val="00105973"/>
    <w:rsid w:val="00115F1D"/>
    <w:rsid w:val="001337C5"/>
    <w:rsid w:val="001369E4"/>
    <w:rsid w:val="00186906"/>
    <w:rsid w:val="00191803"/>
    <w:rsid w:val="00197130"/>
    <w:rsid w:val="001C0934"/>
    <w:rsid w:val="001D1149"/>
    <w:rsid w:val="001E7DA6"/>
    <w:rsid w:val="001F15F1"/>
    <w:rsid w:val="00201675"/>
    <w:rsid w:val="002119F9"/>
    <w:rsid w:val="00216536"/>
    <w:rsid w:val="0022083B"/>
    <w:rsid w:val="00227603"/>
    <w:rsid w:val="00233673"/>
    <w:rsid w:val="002365DD"/>
    <w:rsid w:val="00242C7A"/>
    <w:rsid w:val="00266FAB"/>
    <w:rsid w:val="002750B4"/>
    <w:rsid w:val="00293B31"/>
    <w:rsid w:val="0029568D"/>
    <w:rsid w:val="002A0103"/>
    <w:rsid w:val="002A0366"/>
    <w:rsid w:val="002A4948"/>
    <w:rsid w:val="002B1C47"/>
    <w:rsid w:val="002E4EE7"/>
    <w:rsid w:val="003123A9"/>
    <w:rsid w:val="00314AB3"/>
    <w:rsid w:val="0033412D"/>
    <w:rsid w:val="00346C8E"/>
    <w:rsid w:val="003509A3"/>
    <w:rsid w:val="00360891"/>
    <w:rsid w:val="00376044"/>
    <w:rsid w:val="0038286A"/>
    <w:rsid w:val="003834C8"/>
    <w:rsid w:val="003B0661"/>
    <w:rsid w:val="003B083A"/>
    <w:rsid w:val="003B7479"/>
    <w:rsid w:val="003C1546"/>
    <w:rsid w:val="003C2818"/>
    <w:rsid w:val="003C7809"/>
    <w:rsid w:val="003F37DA"/>
    <w:rsid w:val="003F4D3D"/>
    <w:rsid w:val="003F6E69"/>
    <w:rsid w:val="00400773"/>
    <w:rsid w:val="00400881"/>
    <w:rsid w:val="00421EE6"/>
    <w:rsid w:val="004234DB"/>
    <w:rsid w:val="00431897"/>
    <w:rsid w:val="0043318B"/>
    <w:rsid w:val="004366CC"/>
    <w:rsid w:val="00460935"/>
    <w:rsid w:val="00463560"/>
    <w:rsid w:val="00464979"/>
    <w:rsid w:val="00473965"/>
    <w:rsid w:val="00481D5A"/>
    <w:rsid w:val="0048744B"/>
    <w:rsid w:val="004A0CAF"/>
    <w:rsid w:val="004A19B3"/>
    <w:rsid w:val="004B1798"/>
    <w:rsid w:val="004D1296"/>
    <w:rsid w:val="004D3833"/>
    <w:rsid w:val="004D4847"/>
    <w:rsid w:val="004E6ADC"/>
    <w:rsid w:val="004F3F92"/>
    <w:rsid w:val="004F59F5"/>
    <w:rsid w:val="00500538"/>
    <w:rsid w:val="005106C8"/>
    <w:rsid w:val="0052461E"/>
    <w:rsid w:val="0053375D"/>
    <w:rsid w:val="00544494"/>
    <w:rsid w:val="005516DF"/>
    <w:rsid w:val="00553FAB"/>
    <w:rsid w:val="00560E8D"/>
    <w:rsid w:val="005746A6"/>
    <w:rsid w:val="005957CC"/>
    <w:rsid w:val="005B2201"/>
    <w:rsid w:val="005D1A72"/>
    <w:rsid w:val="005D5F4B"/>
    <w:rsid w:val="005E209F"/>
    <w:rsid w:val="005E2450"/>
    <w:rsid w:val="005E33C7"/>
    <w:rsid w:val="005E563F"/>
    <w:rsid w:val="005F4058"/>
    <w:rsid w:val="005F7C02"/>
    <w:rsid w:val="0060498E"/>
    <w:rsid w:val="006166B4"/>
    <w:rsid w:val="006200B3"/>
    <w:rsid w:val="006205B8"/>
    <w:rsid w:val="00625173"/>
    <w:rsid w:val="006514AC"/>
    <w:rsid w:val="00665C21"/>
    <w:rsid w:val="00691978"/>
    <w:rsid w:val="006A6679"/>
    <w:rsid w:val="006B7F52"/>
    <w:rsid w:val="006D3B02"/>
    <w:rsid w:val="006D6DE0"/>
    <w:rsid w:val="006E4832"/>
    <w:rsid w:val="006F71E9"/>
    <w:rsid w:val="00706000"/>
    <w:rsid w:val="0072487B"/>
    <w:rsid w:val="00750DF5"/>
    <w:rsid w:val="007674B0"/>
    <w:rsid w:val="00774812"/>
    <w:rsid w:val="0077507C"/>
    <w:rsid w:val="00781D6E"/>
    <w:rsid w:val="00782B40"/>
    <w:rsid w:val="007960A2"/>
    <w:rsid w:val="007B0F35"/>
    <w:rsid w:val="007D168B"/>
    <w:rsid w:val="007E366F"/>
    <w:rsid w:val="007E3926"/>
    <w:rsid w:val="007F19D1"/>
    <w:rsid w:val="007F1F68"/>
    <w:rsid w:val="007F518F"/>
    <w:rsid w:val="007F5C3F"/>
    <w:rsid w:val="0080398B"/>
    <w:rsid w:val="00807122"/>
    <w:rsid w:val="008107B1"/>
    <w:rsid w:val="008325A0"/>
    <w:rsid w:val="00841DE7"/>
    <w:rsid w:val="00844692"/>
    <w:rsid w:val="0084658E"/>
    <w:rsid w:val="0085286D"/>
    <w:rsid w:val="00881D40"/>
    <w:rsid w:val="008A28BE"/>
    <w:rsid w:val="008E55D6"/>
    <w:rsid w:val="008E77AD"/>
    <w:rsid w:val="008F13FA"/>
    <w:rsid w:val="008F7955"/>
    <w:rsid w:val="00906BCD"/>
    <w:rsid w:val="00907BA3"/>
    <w:rsid w:val="009114DD"/>
    <w:rsid w:val="00921D9A"/>
    <w:rsid w:val="00965653"/>
    <w:rsid w:val="0097119F"/>
    <w:rsid w:val="00974F5C"/>
    <w:rsid w:val="00981BA2"/>
    <w:rsid w:val="00987FD7"/>
    <w:rsid w:val="009B4D8D"/>
    <w:rsid w:val="009C29CF"/>
    <w:rsid w:val="009C3E10"/>
    <w:rsid w:val="009D0400"/>
    <w:rsid w:val="009D1045"/>
    <w:rsid w:val="009E1B41"/>
    <w:rsid w:val="009F15E2"/>
    <w:rsid w:val="00A00223"/>
    <w:rsid w:val="00A249F9"/>
    <w:rsid w:val="00A52155"/>
    <w:rsid w:val="00A5617F"/>
    <w:rsid w:val="00A755E9"/>
    <w:rsid w:val="00A81178"/>
    <w:rsid w:val="00A85B6C"/>
    <w:rsid w:val="00A86D3C"/>
    <w:rsid w:val="00A90902"/>
    <w:rsid w:val="00AA3931"/>
    <w:rsid w:val="00AA40C3"/>
    <w:rsid w:val="00AA60F9"/>
    <w:rsid w:val="00AB54D2"/>
    <w:rsid w:val="00AC4234"/>
    <w:rsid w:val="00AC7D82"/>
    <w:rsid w:val="00AC7EAE"/>
    <w:rsid w:val="00AE1E15"/>
    <w:rsid w:val="00AF5A24"/>
    <w:rsid w:val="00B00548"/>
    <w:rsid w:val="00B23E27"/>
    <w:rsid w:val="00B265C8"/>
    <w:rsid w:val="00B3150A"/>
    <w:rsid w:val="00B33D01"/>
    <w:rsid w:val="00B352F4"/>
    <w:rsid w:val="00B424A3"/>
    <w:rsid w:val="00B63A21"/>
    <w:rsid w:val="00B70864"/>
    <w:rsid w:val="00B7217F"/>
    <w:rsid w:val="00B8564F"/>
    <w:rsid w:val="00B8734B"/>
    <w:rsid w:val="00BB7A48"/>
    <w:rsid w:val="00BC76ED"/>
    <w:rsid w:val="00BD3E3E"/>
    <w:rsid w:val="00BD5B97"/>
    <w:rsid w:val="00C004C2"/>
    <w:rsid w:val="00C12260"/>
    <w:rsid w:val="00C152FB"/>
    <w:rsid w:val="00C30163"/>
    <w:rsid w:val="00C327AA"/>
    <w:rsid w:val="00C418CB"/>
    <w:rsid w:val="00C51FB7"/>
    <w:rsid w:val="00C65740"/>
    <w:rsid w:val="00C74B42"/>
    <w:rsid w:val="00C8269B"/>
    <w:rsid w:val="00C8608C"/>
    <w:rsid w:val="00C87FB8"/>
    <w:rsid w:val="00C90F8C"/>
    <w:rsid w:val="00CA67B8"/>
    <w:rsid w:val="00CB11EE"/>
    <w:rsid w:val="00CB78CA"/>
    <w:rsid w:val="00CE153C"/>
    <w:rsid w:val="00CE2054"/>
    <w:rsid w:val="00D06E8F"/>
    <w:rsid w:val="00D10C59"/>
    <w:rsid w:val="00D158DD"/>
    <w:rsid w:val="00D1722F"/>
    <w:rsid w:val="00D418FE"/>
    <w:rsid w:val="00D446B3"/>
    <w:rsid w:val="00D638F2"/>
    <w:rsid w:val="00D64123"/>
    <w:rsid w:val="00D73150"/>
    <w:rsid w:val="00D73319"/>
    <w:rsid w:val="00D820EB"/>
    <w:rsid w:val="00D845CB"/>
    <w:rsid w:val="00D90650"/>
    <w:rsid w:val="00D97A22"/>
    <w:rsid w:val="00DB2D92"/>
    <w:rsid w:val="00DB36F5"/>
    <w:rsid w:val="00DB507F"/>
    <w:rsid w:val="00DC13CA"/>
    <w:rsid w:val="00DC5AD7"/>
    <w:rsid w:val="00DD0F48"/>
    <w:rsid w:val="00DD2533"/>
    <w:rsid w:val="00DD4668"/>
    <w:rsid w:val="00DD7FC5"/>
    <w:rsid w:val="00DE7C53"/>
    <w:rsid w:val="00E21123"/>
    <w:rsid w:val="00E255E1"/>
    <w:rsid w:val="00E30D0F"/>
    <w:rsid w:val="00E35D26"/>
    <w:rsid w:val="00E40EB1"/>
    <w:rsid w:val="00E64282"/>
    <w:rsid w:val="00E97C8F"/>
    <w:rsid w:val="00EA66A0"/>
    <w:rsid w:val="00EB09A2"/>
    <w:rsid w:val="00EC21BD"/>
    <w:rsid w:val="00F037BD"/>
    <w:rsid w:val="00F11579"/>
    <w:rsid w:val="00F2551B"/>
    <w:rsid w:val="00F33884"/>
    <w:rsid w:val="00F351AA"/>
    <w:rsid w:val="00F36FDA"/>
    <w:rsid w:val="00F372A5"/>
    <w:rsid w:val="00F44DE2"/>
    <w:rsid w:val="00F71387"/>
    <w:rsid w:val="00F85534"/>
    <w:rsid w:val="00F96395"/>
    <w:rsid w:val="00FA1E57"/>
    <w:rsid w:val="00FA49AE"/>
    <w:rsid w:val="00FB547B"/>
    <w:rsid w:val="00FD2121"/>
    <w:rsid w:val="00FD5A3D"/>
    <w:rsid w:val="00FD5CF6"/>
    <w:rsid w:val="00FE52C9"/>
    <w:rsid w:val="00FF037B"/>
    <w:rsid w:val="00FF3A90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B81D"/>
  <w15:chartTrackingRefBased/>
  <w15:docId w15:val="{CA0CC9D2-5744-4FFE-A904-AC7FEDD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50"/>
    <w:rPr>
      <w:color w:val="0000FF"/>
      <w:u w:val="single"/>
    </w:rPr>
  </w:style>
  <w:style w:type="character" w:styleId="a4">
    <w:name w:val="Strong"/>
    <w:basedOn w:val="a0"/>
    <w:uiPriority w:val="22"/>
    <w:qFormat/>
    <w:rsid w:val="00266FAB"/>
    <w:rPr>
      <w:b/>
      <w:bCs/>
    </w:rPr>
  </w:style>
  <w:style w:type="table" w:styleId="a5">
    <w:name w:val="Table Grid"/>
    <w:basedOn w:val="a1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2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86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1774</cp:revision>
  <dcterms:created xsi:type="dcterms:W3CDTF">2024-05-16T11:05:00Z</dcterms:created>
  <dcterms:modified xsi:type="dcterms:W3CDTF">2025-10-08T11:24:00Z</dcterms:modified>
</cp:coreProperties>
</file>